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2A0" w:rsidRPr="00945485" w:rsidP="00132F9C">
      <w:pPr>
        <w:widowControl w:val="0"/>
        <w:contextualSpacing/>
        <w:jc w:val="right"/>
      </w:pPr>
      <w:r w:rsidRPr="00945485">
        <w:t>Дело № 5-</w:t>
      </w:r>
      <w:r w:rsidRPr="00945485" w:rsidR="00987E24">
        <w:t>1028</w:t>
      </w:r>
      <w:r w:rsidRPr="00945485">
        <w:t>-2004/</w:t>
      </w:r>
      <w:r w:rsidRPr="00945485" w:rsidR="00987E24">
        <w:t>2025</w:t>
      </w:r>
      <w:r w:rsidRPr="00945485">
        <w:t xml:space="preserve"> </w:t>
      </w:r>
    </w:p>
    <w:p w:rsidR="009F02A0" w:rsidRPr="00945485" w:rsidP="00132F9C">
      <w:pPr>
        <w:widowControl w:val="0"/>
        <w:contextualSpacing/>
        <w:jc w:val="center"/>
      </w:pPr>
      <w:r w:rsidRPr="00945485">
        <w:t>ПОСТАНОВЛЕНИЕ</w:t>
      </w:r>
    </w:p>
    <w:p w:rsidR="009F02A0" w:rsidRPr="00945485" w:rsidP="00132F9C">
      <w:pPr>
        <w:pStyle w:val="Title"/>
        <w:ind w:firstLine="0"/>
        <w:contextualSpacing/>
        <w:rPr>
          <w:bCs/>
          <w:sz w:val="24"/>
          <w:szCs w:val="24"/>
        </w:rPr>
      </w:pPr>
      <w:r w:rsidRPr="00945485">
        <w:rPr>
          <w:bCs/>
          <w:sz w:val="24"/>
          <w:szCs w:val="24"/>
        </w:rPr>
        <w:t>по делу об административном правонарушении</w:t>
      </w:r>
    </w:p>
    <w:p w:rsidR="009F02A0" w:rsidRPr="00945485" w:rsidP="00132F9C">
      <w:pPr>
        <w:widowControl w:val="0"/>
        <w:contextualSpacing/>
        <w:jc w:val="both"/>
      </w:pPr>
      <w:r w:rsidRPr="00945485">
        <w:t xml:space="preserve">04 сентября </w:t>
      </w:r>
      <w:r w:rsidRPr="00945485" w:rsidR="00987E24">
        <w:t>2025</w:t>
      </w:r>
      <w:r w:rsidRPr="00945485">
        <w:t xml:space="preserve"> года                                                                    </w:t>
      </w:r>
      <w:r w:rsidRPr="00945485" w:rsidR="003D0C5C">
        <w:t xml:space="preserve">   </w:t>
      </w:r>
      <w:r w:rsidRPr="00945485">
        <w:t xml:space="preserve"> город Нефтеюганск</w:t>
      </w:r>
    </w:p>
    <w:p w:rsidR="009F02A0" w:rsidRPr="00945485" w:rsidP="00132F9C">
      <w:pPr>
        <w:widowControl w:val="0"/>
        <w:contextualSpacing/>
        <w:jc w:val="both"/>
      </w:pPr>
    </w:p>
    <w:p w:rsidR="009F02A0" w:rsidRPr="00945485" w:rsidP="00132F9C">
      <w:pPr>
        <w:widowControl w:val="0"/>
        <w:ind w:firstLine="567"/>
        <w:contextualSpacing/>
        <w:jc w:val="both"/>
      </w:pPr>
      <w:r w:rsidRPr="00945485">
        <w:t>Ми</w:t>
      </w:r>
      <w:r w:rsidRPr="00945485" w:rsidR="00987E24">
        <w:t xml:space="preserve">ровой судья судебного участка </w:t>
      </w:r>
      <w:r w:rsidRPr="00945485">
        <w:t xml:space="preserve">№ 4 Нефтеюганского судебного района Ханты – Мансийского автономного округа – Югры </w:t>
      </w:r>
      <w:r w:rsidRPr="00945485" w:rsidR="00987E24">
        <w:t xml:space="preserve">Т.П. Постовалова </w:t>
      </w:r>
      <w:r w:rsidRPr="0094548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F02A0" w:rsidRPr="00945485" w:rsidP="00132F9C">
      <w:pPr>
        <w:widowControl w:val="0"/>
        <w:ind w:left="567"/>
        <w:contextualSpacing/>
        <w:jc w:val="both"/>
      </w:pPr>
      <w:r w:rsidRPr="00945485">
        <w:t>Бамзурова</w:t>
      </w:r>
      <w:r w:rsidRPr="00945485">
        <w:t xml:space="preserve"> </w:t>
      </w:r>
      <w:r w:rsidRPr="00945485" w:rsidR="00D141CC">
        <w:t>И.А.</w:t>
      </w:r>
      <w:r w:rsidRPr="00945485">
        <w:t xml:space="preserve">, </w:t>
      </w:r>
      <w:r w:rsidRPr="00945485" w:rsidR="00D141CC">
        <w:t>***</w:t>
      </w:r>
      <w:r w:rsidRPr="00945485" w:rsidR="00D141CC">
        <w:t xml:space="preserve"> </w:t>
      </w:r>
      <w:r w:rsidRPr="00945485">
        <w:t xml:space="preserve">года рождения, уроженца </w:t>
      </w:r>
      <w:r w:rsidRPr="00945485" w:rsidR="00D141CC">
        <w:t>***</w:t>
      </w:r>
      <w:r w:rsidRPr="00945485">
        <w:t xml:space="preserve">, зарегистрированного по адресу: </w:t>
      </w:r>
      <w:r w:rsidRPr="00945485" w:rsidR="00D141CC">
        <w:t>***</w:t>
      </w:r>
      <w:r w:rsidRPr="00945485">
        <w:t xml:space="preserve">, водительское удостоверение: </w:t>
      </w:r>
      <w:r w:rsidRPr="00945485" w:rsidR="00D141CC">
        <w:t>***</w:t>
      </w:r>
      <w:r w:rsidRPr="00945485">
        <w:t>,</w:t>
      </w:r>
      <w:r w:rsidRPr="00945485" w:rsidR="00956659">
        <w:t xml:space="preserve"> паспорт </w:t>
      </w:r>
      <w:r w:rsidRPr="00945485" w:rsidR="00D141CC">
        <w:t>***</w:t>
      </w:r>
    </w:p>
    <w:p w:rsidR="009F02A0" w:rsidRPr="00945485" w:rsidP="00132F9C">
      <w:pPr>
        <w:widowControl w:val="0"/>
        <w:contextualSpacing/>
        <w:jc w:val="both"/>
      </w:pPr>
      <w:r w:rsidRPr="00945485">
        <w:t>в совершении административного пра</w:t>
      </w:r>
      <w:r w:rsidRPr="00945485">
        <w:t xml:space="preserve">вонарушения, предусмотренного ч. </w:t>
      </w:r>
      <w:r w:rsidRPr="00945485" w:rsidR="004268E2">
        <w:t>5</w:t>
      </w:r>
      <w:r w:rsidRPr="00945485">
        <w:t xml:space="preserve"> ст. 12.15 Кодекса Российской Федерации об административных правонарушениях,</w:t>
      </w:r>
    </w:p>
    <w:p w:rsidR="009F02A0" w:rsidRPr="00945485" w:rsidP="007334DE">
      <w:pPr>
        <w:contextualSpacing/>
        <w:jc w:val="center"/>
      </w:pPr>
      <w:r w:rsidRPr="00945485">
        <w:t>У С Т А Н О В И Л:</w:t>
      </w:r>
    </w:p>
    <w:p w:rsidR="00D86930" w:rsidRPr="00945485" w:rsidP="00132F9C">
      <w:pPr>
        <w:ind w:firstLine="567"/>
        <w:contextualSpacing/>
        <w:jc w:val="both"/>
        <w:rPr>
          <w:rFonts w:cs="Courier New"/>
          <w:color w:val="000000"/>
          <w:lang w:bidi="ru-RU"/>
        </w:rPr>
      </w:pPr>
      <w:r w:rsidRPr="00945485">
        <w:rPr>
          <w:rFonts w:cs="Courier New"/>
          <w:color w:val="000000"/>
          <w:lang w:bidi="ru-RU"/>
        </w:rPr>
        <w:t>06.06.2025 в отношении Бамзурова И.А. составлен протокол об административном правонарушении, предусмотренном ч. 5 ст. 12.15 Ко</w:t>
      </w:r>
      <w:r w:rsidRPr="00945485">
        <w:rPr>
          <w:rFonts w:cs="Courier New"/>
          <w:color w:val="000000"/>
          <w:lang w:bidi="ru-RU"/>
        </w:rPr>
        <w:t>декса Российской Федерации об административных правонарушениях.</w:t>
      </w:r>
    </w:p>
    <w:p w:rsidR="009F02A0" w:rsidRPr="00945485" w:rsidP="00132F9C">
      <w:pPr>
        <w:ind w:firstLine="567"/>
        <w:contextualSpacing/>
        <w:jc w:val="both"/>
        <w:rPr>
          <w:rFonts w:cs="Courier New"/>
          <w:color w:val="000000"/>
          <w:lang w:bidi="ru-RU"/>
        </w:rPr>
      </w:pPr>
      <w:r w:rsidRPr="00945485">
        <w:rPr>
          <w:rFonts w:cs="Courier New"/>
          <w:color w:val="000000"/>
          <w:lang w:bidi="ru-RU"/>
        </w:rPr>
        <w:t xml:space="preserve">Согласно указанному протоколу </w:t>
      </w:r>
      <w:r w:rsidRPr="00945485" w:rsidR="00691383">
        <w:t>Бамзуров</w:t>
      </w:r>
      <w:r w:rsidRPr="00945485">
        <w:t xml:space="preserve"> И.А.</w:t>
      </w:r>
      <w:r w:rsidRPr="00945485">
        <w:rPr>
          <w:rFonts w:cs="Courier New"/>
          <w:color w:val="000000"/>
          <w:lang w:bidi="ru-RU"/>
        </w:rPr>
        <w:t xml:space="preserve"> </w:t>
      </w:r>
      <w:r w:rsidRPr="00945485" w:rsidR="00691383">
        <w:t>06.06.2025</w:t>
      </w:r>
      <w:r w:rsidRPr="00945485">
        <w:t xml:space="preserve"> в </w:t>
      </w:r>
      <w:r w:rsidRPr="00945485" w:rsidR="00691383">
        <w:t>10</w:t>
      </w:r>
      <w:r w:rsidRPr="00945485">
        <w:t xml:space="preserve"> час.</w:t>
      </w:r>
      <w:r w:rsidRPr="00945485" w:rsidR="00691383">
        <w:t xml:space="preserve"> 0</w:t>
      </w:r>
      <w:r w:rsidRPr="00945485">
        <w:t xml:space="preserve">0 мин., на </w:t>
      </w:r>
      <w:r w:rsidRPr="00945485" w:rsidR="00691383">
        <w:t>647</w:t>
      </w:r>
      <w:r w:rsidRPr="00945485">
        <w:t xml:space="preserve"> </w:t>
      </w:r>
      <w:r w:rsidRPr="00945485">
        <w:t>км</w:t>
      </w:r>
      <w:r w:rsidRPr="00945485">
        <w:t xml:space="preserve"> а/д Р-404 Тюмень-Тобольск-Ханты-Мансийск Нефтеюганского р-на, управляя </w:t>
      </w:r>
      <w:r w:rsidRPr="00945485" w:rsidR="00691383">
        <w:t xml:space="preserve">т/с </w:t>
      </w:r>
      <w:r w:rsidRPr="00945485" w:rsidR="00D141CC">
        <w:t>***</w:t>
      </w:r>
      <w:r w:rsidRPr="00945485">
        <w:t xml:space="preserve">, г/н </w:t>
      </w:r>
      <w:r w:rsidRPr="00945485" w:rsidR="00D141CC">
        <w:t>***</w:t>
      </w:r>
      <w:r w:rsidRPr="00945485">
        <w:t xml:space="preserve">, </w:t>
      </w:r>
      <w:r w:rsidRPr="00945485" w:rsidR="00A85857">
        <w:t xml:space="preserve">совершил обгон т/с с выездом на полосу встречного движения, </w:t>
      </w:r>
      <w:r w:rsidRPr="00945485" w:rsidR="00B847D8">
        <w:t>когда</w:t>
      </w:r>
      <w:r w:rsidRPr="00945485" w:rsidR="00A85857">
        <w:t xml:space="preserve"> впереди</w:t>
      </w:r>
      <w:r w:rsidRPr="00945485" w:rsidR="00B847D8">
        <w:t xml:space="preserve"> ехавшее т/с совершало обгон</w:t>
      </w:r>
      <w:r w:rsidRPr="00945485">
        <w:t>, чем совершил нарушение п. 11.2 Правил дорожного движения Российской Федерации, утвержденных постановлением Правительства Российской Федерации от 23</w:t>
      </w:r>
      <w:r w:rsidRPr="00945485">
        <w:t>.10.1993 № 1090.</w:t>
      </w:r>
      <w:r w:rsidRPr="00945485" w:rsidR="0072209C">
        <w:t xml:space="preserve"> Данное правонарушение совершено повторно по постановлению</w:t>
      </w:r>
      <w:r w:rsidRPr="00945485" w:rsidR="007008DE">
        <w:t xml:space="preserve"> от 08.12.2023, вступившего в законную силу 06.01.2024.</w:t>
      </w:r>
    </w:p>
    <w:p w:rsidR="009F02A0" w:rsidRPr="00945485" w:rsidP="00132F9C">
      <w:pPr>
        <w:ind w:firstLine="567"/>
        <w:contextualSpacing/>
        <w:jc w:val="both"/>
      </w:pPr>
      <w:r w:rsidRPr="00945485">
        <w:rPr>
          <w:color w:val="000000"/>
        </w:rPr>
        <w:t xml:space="preserve">В судебное заседание </w:t>
      </w:r>
      <w:r w:rsidRPr="00945485" w:rsidR="00B847D8">
        <w:t>Бамзуров И.А.</w:t>
      </w:r>
      <w:r w:rsidRPr="00945485">
        <w:rPr>
          <w:color w:val="000000"/>
        </w:rPr>
        <w:t xml:space="preserve">, извещенный надлежащим образом о времени и месте рассмотрения административного материала, </w:t>
      </w:r>
      <w:r w:rsidRPr="00945485">
        <w:rPr>
          <w:color w:val="000000"/>
        </w:rPr>
        <w:t xml:space="preserve">не явился, </w:t>
      </w:r>
      <w:r w:rsidRPr="00945485" w:rsidR="00B847D8">
        <w:rPr>
          <w:color w:val="000000"/>
        </w:rPr>
        <w:t>ходатайствовал о рассмотрении дела в свое отсут</w:t>
      </w:r>
      <w:r w:rsidRPr="00945485" w:rsidR="00DE7963">
        <w:rPr>
          <w:color w:val="000000"/>
        </w:rPr>
        <w:t>ст</w:t>
      </w:r>
      <w:r w:rsidRPr="00945485" w:rsidR="00B847D8">
        <w:rPr>
          <w:color w:val="000000"/>
        </w:rPr>
        <w:t>вие.</w:t>
      </w:r>
    </w:p>
    <w:p w:rsidR="009F02A0" w:rsidRPr="00945485" w:rsidP="00132F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485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№ 5 «О некоторых вопросах, возникающих у судов при применении КоАП РФ» и п. 14 постановления Пленума </w:t>
      </w:r>
      <w:r w:rsidRPr="00945485">
        <w:rPr>
          <w:rFonts w:ascii="Times New Roman" w:hAnsi="Times New Roman" w:cs="Times New Roman"/>
          <w:color w:val="000000"/>
          <w:sz w:val="24"/>
          <w:szCs w:val="24"/>
        </w:rPr>
        <w:t xml:space="preserve">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45485" w:rsidR="00DE7963">
        <w:rPr>
          <w:rFonts w:ascii="Times New Roman" w:hAnsi="Times New Roman" w:cs="Times New Roman"/>
          <w:sz w:val="24"/>
          <w:szCs w:val="24"/>
        </w:rPr>
        <w:t xml:space="preserve">Бамзурова И.А. </w:t>
      </w:r>
      <w:r w:rsidRPr="00945485">
        <w:rPr>
          <w:rFonts w:ascii="Times New Roman" w:hAnsi="Times New Roman" w:cs="Times New Roman"/>
          <w:sz w:val="24"/>
          <w:szCs w:val="24"/>
        </w:rPr>
        <w:t xml:space="preserve"> </w:t>
      </w:r>
      <w:r w:rsidRPr="00945485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945485">
        <w:rPr>
          <w:rFonts w:ascii="Times New Roman" w:hAnsi="Times New Roman" w:cs="Times New Roman"/>
          <w:sz w:val="24"/>
          <w:szCs w:val="24"/>
        </w:rPr>
        <w:t>.</w:t>
      </w:r>
    </w:p>
    <w:p w:rsidR="00DE7963" w:rsidRPr="00945485" w:rsidP="00132F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485">
        <w:rPr>
          <w:rFonts w:ascii="Times New Roman" w:hAnsi="Times New Roman" w:cs="Times New Roman"/>
          <w:sz w:val="24"/>
          <w:szCs w:val="24"/>
        </w:rPr>
        <w:t>Защи</w:t>
      </w:r>
      <w:r w:rsidRPr="00945485">
        <w:rPr>
          <w:rFonts w:ascii="Times New Roman" w:hAnsi="Times New Roman" w:cs="Times New Roman"/>
          <w:sz w:val="24"/>
          <w:szCs w:val="24"/>
        </w:rPr>
        <w:t>тник Бамзурова И.А.  – адвокат Байсаидов Д.Б., действующий на основании ордера,</w:t>
      </w:r>
      <w:r w:rsidRPr="00945485" w:rsidR="00E15121">
        <w:rPr>
          <w:rFonts w:ascii="Times New Roman" w:hAnsi="Times New Roman" w:cs="Times New Roman"/>
          <w:sz w:val="24"/>
          <w:szCs w:val="24"/>
        </w:rPr>
        <w:t xml:space="preserve"> просил производство по делу прекратить в связи с отсутствием в действиях своего доверителя состава правонарушения, предусмотренного ч. 5 ст. 12.15 КоАП РФ, </w:t>
      </w:r>
      <w:r w:rsidRPr="00945485" w:rsidR="008F10D2">
        <w:rPr>
          <w:rFonts w:ascii="Times New Roman" w:hAnsi="Times New Roman" w:cs="Times New Roman"/>
          <w:sz w:val="24"/>
          <w:szCs w:val="24"/>
        </w:rPr>
        <w:t>поскольку ИДПС не верно трактуется п. 11.2 ПДД без учета позиции ВС РФ</w:t>
      </w:r>
      <w:r w:rsidRPr="00945485" w:rsidR="001F3482">
        <w:rPr>
          <w:rFonts w:ascii="Times New Roman" w:hAnsi="Times New Roman" w:cs="Times New Roman"/>
          <w:sz w:val="24"/>
          <w:szCs w:val="24"/>
        </w:rPr>
        <w:t>, выраженной в Обзоре судебной практики ВС РФ от ноября 2023 года № 3</w:t>
      </w:r>
      <w:r w:rsidRPr="00945485" w:rsidR="00905935">
        <w:rPr>
          <w:rFonts w:ascii="Times New Roman" w:hAnsi="Times New Roman" w:cs="Times New Roman"/>
          <w:sz w:val="24"/>
          <w:szCs w:val="24"/>
        </w:rPr>
        <w:t xml:space="preserve">. Совершая маневр </w:t>
      </w:r>
      <w:r w:rsidRPr="00945485" w:rsidR="007D6121">
        <w:rPr>
          <w:rFonts w:ascii="Times New Roman" w:hAnsi="Times New Roman" w:cs="Times New Roman"/>
          <w:sz w:val="24"/>
          <w:szCs w:val="24"/>
        </w:rPr>
        <w:t>обгон Бамзуров</w:t>
      </w:r>
      <w:r w:rsidRPr="00945485" w:rsidR="00905935">
        <w:rPr>
          <w:rFonts w:ascii="Times New Roman" w:hAnsi="Times New Roman" w:cs="Times New Roman"/>
          <w:sz w:val="24"/>
          <w:szCs w:val="24"/>
        </w:rPr>
        <w:t xml:space="preserve"> не нарушал ПДД. </w:t>
      </w:r>
      <w:r w:rsidRPr="00945485" w:rsidR="007D6121">
        <w:rPr>
          <w:rFonts w:ascii="Times New Roman" w:hAnsi="Times New Roman" w:cs="Times New Roman"/>
          <w:sz w:val="24"/>
          <w:szCs w:val="24"/>
        </w:rPr>
        <w:t>Приобщил к материалам дела ходатайство о прекращении производства по делу в письменном виде.</w:t>
      </w:r>
    </w:p>
    <w:p w:rsidR="007D6121" w:rsidRPr="00945485" w:rsidP="00132F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485">
        <w:rPr>
          <w:rFonts w:ascii="Times New Roman" w:hAnsi="Times New Roman" w:cs="Times New Roman"/>
          <w:sz w:val="24"/>
          <w:szCs w:val="24"/>
        </w:rPr>
        <w:t>Допрошенный в качестве свидетеля по делу –</w:t>
      </w:r>
      <w:r w:rsidRPr="00945485" w:rsidR="009D0A5C">
        <w:rPr>
          <w:rFonts w:ascii="Times New Roman" w:hAnsi="Times New Roman" w:cs="Times New Roman"/>
          <w:sz w:val="24"/>
          <w:szCs w:val="24"/>
        </w:rPr>
        <w:t xml:space="preserve"> инспектор ДПС Магомедов И.С., составивший протокол об административном правонарушении</w:t>
      </w:r>
      <w:r w:rsidRPr="00945485" w:rsidR="00A82CE3">
        <w:rPr>
          <w:rFonts w:ascii="Times New Roman" w:hAnsi="Times New Roman" w:cs="Times New Roman"/>
          <w:sz w:val="24"/>
          <w:szCs w:val="24"/>
        </w:rPr>
        <w:t>, полагал, что квалификация действиям Бамзурова дана верно; подтвердил, что маневр обгон был совершен в разрешенном месте, сплошная линия разметки</w:t>
      </w:r>
      <w:r w:rsidRPr="00945485" w:rsidR="007334DE">
        <w:rPr>
          <w:rFonts w:ascii="Times New Roman" w:hAnsi="Times New Roman" w:cs="Times New Roman"/>
          <w:sz w:val="24"/>
          <w:szCs w:val="24"/>
        </w:rPr>
        <w:t>,</w:t>
      </w:r>
      <w:r w:rsidRPr="00945485" w:rsidR="00A82CE3">
        <w:rPr>
          <w:rFonts w:ascii="Times New Roman" w:hAnsi="Times New Roman" w:cs="Times New Roman"/>
          <w:sz w:val="24"/>
          <w:szCs w:val="24"/>
        </w:rPr>
        <w:t xml:space="preserve"> либо знак «Обгон запрещен» отсутствовали. После исследования видеозаписи, </w:t>
      </w:r>
      <w:r w:rsidRPr="00945485" w:rsidR="00652B74">
        <w:rPr>
          <w:rFonts w:ascii="Times New Roman" w:hAnsi="Times New Roman" w:cs="Times New Roman"/>
          <w:sz w:val="24"/>
          <w:szCs w:val="24"/>
        </w:rPr>
        <w:t xml:space="preserve">указал, что грузовое транспортное средство </w:t>
      </w:r>
      <w:r w:rsidRPr="00945485" w:rsidR="007B7546">
        <w:rPr>
          <w:rFonts w:ascii="Times New Roman" w:hAnsi="Times New Roman" w:cs="Times New Roman"/>
          <w:sz w:val="24"/>
          <w:szCs w:val="24"/>
        </w:rPr>
        <w:t xml:space="preserve">уже окончило маневр обгон, когда т/с под управлением Бамзурова И.А. совершило </w:t>
      </w:r>
      <w:r w:rsidRPr="00945485" w:rsidR="0072209C">
        <w:rPr>
          <w:rFonts w:ascii="Times New Roman" w:hAnsi="Times New Roman" w:cs="Times New Roman"/>
          <w:sz w:val="24"/>
          <w:szCs w:val="24"/>
        </w:rPr>
        <w:t>относительно данного грузового транспортного средства маневр обгон.</w:t>
      </w:r>
      <w:r w:rsidRPr="00945485" w:rsidR="007008DE">
        <w:rPr>
          <w:rFonts w:ascii="Times New Roman" w:hAnsi="Times New Roman" w:cs="Times New Roman"/>
          <w:sz w:val="24"/>
          <w:szCs w:val="24"/>
        </w:rPr>
        <w:t xml:space="preserve"> Дополнил, что считать правильно было бы при наличии признака повторности приложенную копию постановления от 08.12.2023. Датой составления схемы места совершения правонарушения </w:t>
      </w:r>
      <w:r w:rsidRPr="00945485" w:rsidR="007334D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45485" w:rsidR="001A77CA">
        <w:rPr>
          <w:rFonts w:ascii="Times New Roman" w:hAnsi="Times New Roman" w:cs="Times New Roman"/>
          <w:sz w:val="24"/>
          <w:szCs w:val="24"/>
        </w:rPr>
        <w:t>06.06.2025 10 час. 00 мин. как указано в протоколе об административном правонарушении.</w:t>
      </w:r>
    </w:p>
    <w:p w:rsidR="009F02A0" w:rsidRPr="00945485" w:rsidP="00132F9C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5485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дела, </w:t>
      </w:r>
      <w:r w:rsidRPr="00945485" w:rsidR="007334DE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945485" w:rsidR="00FA4E92">
        <w:rPr>
          <w:rFonts w:ascii="Times New Roman" w:hAnsi="Times New Roman" w:cs="Times New Roman"/>
          <w:sz w:val="24"/>
          <w:szCs w:val="24"/>
        </w:rPr>
        <w:t xml:space="preserve">адвоката Байсаидова Д.Б., инспектора ДПС Магомедова И.С., </w:t>
      </w:r>
      <w:r w:rsidRPr="00945485">
        <w:rPr>
          <w:rFonts w:ascii="Times New Roman" w:eastAsia="Times New Roman" w:hAnsi="Times New Roman"/>
          <w:iCs/>
          <w:spacing w:val="1"/>
          <w:sz w:val="24"/>
          <w:szCs w:val="24"/>
        </w:rPr>
        <w:t>приходит к следующему</w:t>
      </w:r>
      <w:r w:rsidRPr="00945485" w:rsidR="00747B49">
        <w:rPr>
          <w:rFonts w:ascii="Times New Roman" w:eastAsia="Times New Roman" w:hAnsi="Times New Roman"/>
          <w:sz w:val="24"/>
          <w:szCs w:val="24"/>
        </w:rPr>
        <w:t>.</w:t>
      </w:r>
    </w:p>
    <w:p w:rsidR="00747B49" w:rsidRPr="00945485" w:rsidP="00132F9C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485">
        <w:rPr>
          <w:rFonts w:ascii="Times New Roman" w:hAnsi="Times New Roman" w:cs="Times New Roman"/>
          <w:sz w:val="24"/>
          <w:szCs w:val="24"/>
        </w:rPr>
        <w:t xml:space="preserve">Положения ч. 5 ст. 12.15 КоАП РФ необходимо рассматривать во </w:t>
      </w:r>
      <w:r w:rsidRPr="00945485">
        <w:rPr>
          <w:rFonts w:ascii="Times New Roman" w:hAnsi="Times New Roman" w:cs="Times New Roman"/>
          <w:sz w:val="24"/>
          <w:szCs w:val="24"/>
        </w:rPr>
        <w:t xml:space="preserve">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945485">
        <w:rPr>
          <w:rFonts w:ascii="Times New Roman" w:hAnsi="Times New Roman" w:cs="Times New Roman"/>
          <w:sz w:val="24"/>
          <w:szCs w:val="24"/>
        </w:rPr>
        <w:t>наказанию в течение одного года со дня окончания исполнения постановлени</w:t>
      </w:r>
      <w:r w:rsidRPr="00945485">
        <w:rPr>
          <w:rFonts w:ascii="Times New Roman" w:hAnsi="Times New Roman" w:cs="Times New Roman"/>
          <w:sz w:val="24"/>
          <w:szCs w:val="24"/>
        </w:rPr>
        <w:t>я о назначении административного наказания.</w:t>
      </w:r>
    </w:p>
    <w:p w:rsidR="00747B49" w:rsidRPr="00945485" w:rsidP="00132F9C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485">
        <w:rPr>
          <w:rFonts w:ascii="Times New Roman" w:hAnsi="Times New Roman" w:cs="Times New Roman"/>
          <w:sz w:val="24"/>
          <w:szCs w:val="24"/>
        </w:rPr>
        <w:t>Ответственность за повторное совершение административного правонарушения, предусмотренного ч. 4 ст. 12.15 КоАП РФ предусмотрена частью 5 статьи 12.15 КоАП РФ.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В силу ч. 4 ст. 12.15 Кодекса Российской Федерации об</w:t>
      </w:r>
      <w:r w:rsidRPr="00945485">
        <w:rPr>
          <w:rFonts w:eastAsia="Courier New"/>
          <w:color w:val="000000"/>
          <w:lang w:bidi="ru-RU"/>
        </w:rPr>
        <w:t xml:space="preserve"> административных правонарушениях административно-противоправным и наказуемым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</w:t>
      </w:r>
      <w:r w:rsidRPr="00945485">
        <w:rPr>
          <w:rFonts w:eastAsia="Courier New"/>
          <w:color w:val="000000"/>
          <w:lang w:bidi="ru-RU"/>
        </w:rPr>
        <w:t xml:space="preserve"> предусмотренных частью 3 указанной статьи.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 xml:space="preserve">В соответствии с п. 11.2 Правил дорожного движения Российской Федерации, утвержденных Постановлением Совета Министров - Правительства РФ от 23 октября 1993 г. №1090 (далее – Правила дорожного движения Российской </w:t>
      </w:r>
      <w:r w:rsidRPr="00945485">
        <w:rPr>
          <w:rFonts w:eastAsia="Courier New"/>
          <w:color w:val="000000"/>
          <w:lang w:bidi="ru-RU"/>
        </w:rPr>
        <w:t>Федерации)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</w:t>
      </w:r>
      <w:r w:rsidRPr="00945485">
        <w:rPr>
          <w:rFonts w:eastAsia="Courier New"/>
          <w:color w:val="000000"/>
          <w:lang w:bidi="ru-RU"/>
        </w:rPr>
        <w:t xml:space="preserve"> транспортное средство начало обгон;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 xml:space="preserve">Согласно пункту 1.3 Правил дорожного движения Российской Федерации </w:t>
      </w:r>
      <w:r w:rsidRPr="00945485">
        <w:rPr>
          <w:rFonts w:eastAsia="Courier New"/>
          <w:color w:val="000000"/>
          <w:lang w:bidi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945485">
        <w:rPr>
          <w:rFonts w:eastAsia="Courier New"/>
          <w:color w:val="000000"/>
          <w:lang w:bidi="ru-RU"/>
        </w:rPr>
        <w:t>ие установленными сигналами.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945485">
        <w:rPr>
          <w:rFonts w:eastAsia="Courier New"/>
          <w:color w:val="000000"/>
          <w:lang w:bidi="ru-RU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 (ст. 24.1 Кодекса Российской Федерации об административных правонарушениях).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В соответствии со статьей 26.1 Кодекса Российской Федер</w:t>
      </w:r>
      <w:r w:rsidRPr="00945485">
        <w:rPr>
          <w:rFonts w:eastAsia="Courier New"/>
          <w:color w:val="000000"/>
          <w:lang w:bidi="ru-RU"/>
        </w:rPr>
        <w:t>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</w:t>
      </w:r>
      <w:r w:rsidRPr="00945485">
        <w:rPr>
          <w:rFonts w:eastAsia="Courier New"/>
          <w:color w:val="000000"/>
          <w:lang w:bidi="ru-RU"/>
        </w:rPr>
        <w:t>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Установление виновности предполагает доказывание вины лица в совершении противоправного действия (бе</w:t>
      </w:r>
      <w:r w:rsidRPr="00945485">
        <w:rPr>
          <w:rFonts w:eastAsia="Courier New"/>
          <w:color w:val="000000"/>
          <w:lang w:bidi="ru-RU"/>
        </w:rPr>
        <w:t>здействия), то есть объективной стороны деяния.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Как следует из правовой позиции, сформулированной в п. 15 постановления Пленума Верховного Суда Российской Федерации от 25 июня 2019 года N 20 «О некоторых вопросах, возникающих в судебной практике при рассмо</w:t>
      </w:r>
      <w:r w:rsidRPr="00945485">
        <w:rPr>
          <w:rFonts w:eastAsia="Courier New"/>
          <w:color w:val="000000"/>
          <w:lang w:bidi="ru-RU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Правил дорожного движения, а также дорожных знаков или разметки</w:t>
      </w:r>
      <w:r w:rsidRPr="00945485">
        <w:rPr>
          <w:rFonts w:eastAsia="Courier New"/>
          <w:color w:val="000000"/>
          <w:lang w:bidi="ru-RU"/>
        </w:rPr>
        <w:t>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(п. 1.2 Правил дорожного движения), которые квалифицируются по части 3 данной статьи), подлежат</w:t>
      </w:r>
      <w:r w:rsidRPr="00945485">
        <w:rPr>
          <w:rFonts w:eastAsia="Courier New"/>
          <w:color w:val="000000"/>
          <w:lang w:bidi="ru-RU"/>
        </w:rPr>
        <w:t xml:space="preserve"> квалификации по ч. 4 ст. 12.15 Кодекса Российской Федерации об административных правонарушениях.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В силу пп. «г» п. 15 постановления Пленума Верховного Суда Российской Федерации от 25 июня 2019 года N 20 «О некоторых вопросах, возникающих в судебной практи</w:t>
      </w:r>
      <w:r w:rsidRPr="00945485">
        <w:rPr>
          <w:rFonts w:eastAsia="Courier New"/>
          <w:color w:val="000000"/>
          <w:lang w:bidi="ru-RU"/>
        </w:rP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не допускается обгон движущегося впереди транспортного средства, производящего обгон или объезд препятс</w:t>
      </w:r>
      <w:r w:rsidRPr="00945485">
        <w:rPr>
          <w:rFonts w:eastAsia="Courier New"/>
          <w:color w:val="000000"/>
          <w:lang w:bidi="ru-RU"/>
        </w:rPr>
        <w:t xml:space="preserve">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</w:t>
      </w:r>
      <w:r w:rsidRPr="00945485">
        <w:rPr>
          <w:rFonts w:eastAsia="Courier New"/>
          <w:color w:val="000000"/>
          <w:lang w:bidi="ru-RU"/>
        </w:rPr>
        <w:t>запрещен, если по его завершении водитель не сможет, не создавая опасности для движени</w:t>
      </w:r>
      <w:r w:rsidRPr="00945485">
        <w:rPr>
          <w:rFonts w:eastAsia="Courier New"/>
          <w:color w:val="000000"/>
          <w:lang w:bidi="ru-RU"/>
        </w:rPr>
        <w:t>я и помех обгоняемому транспортному средству, вернуться на ранее занимаемую полосу (п. 11.2 Правил дорожного движения).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То есть, как следует из вышеуказанных разъяснений Верховного Суда Российской Федерации, запрещается обгонять именно то транспортное сред</w:t>
      </w:r>
      <w:r w:rsidRPr="00945485">
        <w:rPr>
          <w:rFonts w:eastAsia="Courier New"/>
          <w:color w:val="000000"/>
          <w:lang w:bidi="ru-RU"/>
        </w:rPr>
        <w:t xml:space="preserve">ство, которое двигается впереди, совершая объезд препятствия или обгон, а также </w:t>
      </w:r>
      <w:r w:rsidRPr="00945485">
        <w:rPr>
          <w:rFonts w:eastAsia="Courier New"/>
          <w:color w:val="000000"/>
          <w:lang w:bidi="ru-RU"/>
        </w:rPr>
        <w:t>транспортное средство</w:t>
      </w:r>
      <w:r w:rsidRPr="00945485">
        <w:rPr>
          <w:rFonts w:eastAsia="Courier New"/>
          <w:color w:val="000000"/>
          <w:lang w:bidi="ru-RU"/>
        </w:rPr>
        <w:t xml:space="preserve"> подавшее сигнал поворота налево.</w:t>
      </w:r>
    </w:p>
    <w:p w:rsidR="007334DE" w:rsidRPr="00945485" w:rsidP="007334DE">
      <w:pPr>
        <w:ind w:firstLine="539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В данном случае речь идет только об одном транспортном средстве, это транспортное средство, которое в данный момент произ</w:t>
      </w:r>
      <w:r w:rsidRPr="00945485">
        <w:rPr>
          <w:rFonts w:eastAsia="Courier New"/>
          <w:color w:val="000000"/>
          <w:lang w:bidi="ru-RU"/>
        </w:rPr>
        <w:t>водит обгон или объезд препятствия, и именно его запрещается обгонять.</w:t>
      </w:r>
    </w:p>
    <w:p w:rsidR="00ED3743" w:rsidRPr="00945485" w:rsidP="007334DE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Как следует из имеющейся в материалах дела видеозаписи, Бамзуров И.А., совершая маневр обгона, выехал на полосу дороги, предназначенную для встречного движения, в месте, где Правилами д</w:t>
      </w:r>
      <w:r w:rsidRPr="00945485">
        <w:rPr>
          <w:color w:val="000000" w:themeColor="text1"/>
        </w:rPr>
        <w:t xml:space="preserve">орожного движения это не запрещено, начал маневр обгона вслед за впереди идущим </w:t>
      </w:r>
      <w:r w:rsidRPr="00945485" w:rsidR="009240A6">
        <w:rPr>
          <w:color w:val="000000" w:themeColor="text1"/>
        </w:rPr>
        <w:t xml:space="preserve">грузовым </w:t>
      </w:r>
      <w:r w:rsidRPr="00945485">
        <w:rPr>
          <w:color w:val="000000" w:themeColor="text1"/>
        </w:rPr>
        <w:t xml:space="preserve">транспортным средством с государственным регистрационным знаком </w:t>
      </w:r>
      <w:r w:rsidRPr="00945485">
        <w:t>***</w:t>
      </w:r>
      <w:r w:rsidRPr="00945485">
        <w:rPr>
          <w:color w:val="000000" w:themeColor="text1"/>
        </w:rPr>
        <w:t>.</w:t>
      </w:r>
    </w:p>
    <w:p w:rsidR="00ED3743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 xml:space="preserve">В момент, когда автомобиль под управлением </w:t>
      </w:r>
      <w:r w:rsidRPr="00945485" w:rsidR="009240A6">
        <w:rPr>
          <w:color w:val="000000" w:themeColor="text1"/>
        </w:rPr>
        <w:t xml:space="preserve">Бамзурова И.А. </w:t>
      </w:r>
      <w:r w:rsidRPr="00945485">
        <w:rPr>
          <w:color w:val="000000" w:themeColor="text1"/>
        </w:rPr>
        <w:t>совершает маневр обгона, движущееся</w:t>
      </w:r>
      <w:r w:rsidRPr="00945485">
        <w:rPr>
          <w:color w:val="000000" w:themeColor="text1"/>
        </w:rPr>
        <w:t xml:space="preserve"> впереди транспортное средство</w:t>
      </w:r>
      <w:r w:rsidRPr="00945485" w:rsidR="009534D7">
        <w:rPr>
          <w:color w:val="000000" w:themeColor="text1"/>
        </w:rPr>
        <w:t xml:space="preserve"> с государственным регистрационным знаком </w:t>
      </w:r>
      <w:r w:rsidRPr="00945485">
        <w:t>***</w:t>
      </w:r>
      <w:r w:rsidRPr="00945485">
        <w:rPr>
          <w:color w:val="000000" w:themeColor="text1"/>
        </w:rPr>
        <w:t xml:space="preserve">, </w:t>
      </w:r>
      <w:r w:rsidRPr="00945485" w:rsidR="009534D7">
        <w:rPr>
          <w:color w:val="000000" w:themeColor="text1"/>
        </w:rPr>
        <w:t xml:space="preserve">уже </w:t>
      </w:r>
      <w:r w:rsidRPr="00945485">
        <w:rPr>
          <w:color w:val="000000" w:themeColor="text1"/>
        </w:rPr>
        <w:t>не соверша</w:t>
      </w:r>
      <w:r w:rsidRPr="00945485" w:rsidR="009534D7">
        <w:rPr>
          <w:color w:val="000000" w:themeColor="text1"/>
        </w:rPr>
        <w:t>ет</w:t>
      </w:r>
      <w:r w:rsidRPr="00945485">
        <w:rPr>
          <w:color w:val="000000" w:themeColor="text1"/>
        </w:rPr>
        <w:t xml:space="preserve"> маневр обгона или объезда препятствий и не подают сигнал поворота налево.</w:t>
      </w:r>
    </w:p>
    <w:p w:rsidR="00553E0F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Указанная правовая позиция согласуется с пунктом 45 Обзора судебной практики Верхов</w:t>
      </w:r>
      <w:r w:rsidRPr="00945485">
        <w:rPr>
          <w:color w:val="000000" w:themeColor="text1"/>
        </w:rPr>
        <w:t>ного Суда Российской Федерации N 3 (2023) (утвержден Президиумом Верховного Суда Российской Федерации 15 ноября 2023 года).</w:t>
      </w:r>
    </w:p>
    <w:p w:rsidR="00ED3743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Из содержания ч. 1 и ч. 4 ст. 1.5 Кодекса Российской Федерации об административных правонарушениях следует, что лицо подлежит админи</w:t>
      </w:r>
      <w:r w:rsidRPr="00945485">
        <w:rPr>
          <w:color w:val="000000" w:themeColor="text1"/>
        </w:rPr>
        <w:t>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ED3743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Таким образом, уч</w:t>
      </w:r>
      <w:r w:rsidRPr="00945485">
        <w:rPr>
          <w:color w:val="000000" w:themeColor="text1"/>
        </w:rPr>
        <w:t>итывая разъяснения, содержащиеся в пп. «г» п. 15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</w:t>
      </w:r>
      <w:r w:rsidRPr="00945485">
        <w:rPr>
          <w:color w:val="000000" w:themeColor="text1"/>
        </w:rPr>
        <w:t xml:space="preserve">ренных главой 12 Кодекса Российской Федерации об административных правонарушениях», и исходя из положений ч. 4 ст. 1.5 Кодекса Российской Федерации об административных правонарушениях, факт совершения </w:t>
      </w:r>
      <w:r w:rsidRPr="00945485" w:rsidR="009534D7">
        <w:rPr>
          <w:color w:val="000000" w:themeColor="text1"/>
        </w:rPr>
        <w:t xml:space="preserve">Бамзуровым И.А. </w:t>
      </w:r>
      <w:r w:rsidRPr="00945485">
        <w:rPr>
          <w:color w:val="000000" w:themeColor="text1"/>
        </w:rPr>
        <w:t>административного право</w:t>
      </w:r>
      <w:r w:rsidRPr="00945485" w:rsidR="009534D7">
        <w:rPr>
          <w:color w:val="000000" w:themeColor="text1"/>
        </w:rPr>
        <w:t>нарушения, предусмотренного ч. 5</w:t>
      </w:r>
      <w:r w:rsidRPr="00945485">
        <w:rPr>
          <w:color w:val="000000" w:themeColor="text1"/>
        </w:rPr>
        <w:t xml:space="preserve"> ст. 12.15 Кодекса Российской Федерации об административных правонарушениях нельзя признать доказанным.</w:t>
      </w:r>
    </w:p>
    <w:p w:rsidR="00ED3743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В силу п. 2 ч. 1 ст. 24.5 Кодекса Российской Федерации об административных правонарушениях производство по делу об административном прав</w:t>
      </w:r>
      <w:r w:rsidRPr="00945485">
        <w:rPr>
          <w:color w:val="000000" w:themeColor="text1"/>
        </w:rPr>
        <w:t xml:space="preserve">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ED3743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При таких обстоятельствах производство по делу об административном прав</w:t>
      </w:r>
      <w:r w:rsidRPr="00945485" w:rsidR="00ED3AE6">
        <w:rPr>
          <w:color w:val="000000" w:themeColor="text1"/>
        </w:rPr>
        <w:t>онарушении, предусмотренном ч. 5</w:t>
      </w:r>
      <w:r w:rsidRPr="00945485">
        <w:rPr>
          <w:color w:val="000000" w:themeColor="text1"/>
        </w:rPr>
        <w:t xml:space="preserve"> ст. 12.15 Кодекса</w:t>
      </w:r>
      <w:r w:rsidRPr="00945485">
        <w:rPr>
          <w:color w:val="000000" w:themeColor="text1"/>
        </w:rPr>
        <w:t xml:space="preserve"> Российской Федерации об административных правонарушениях в отношении </w:t>
      </w:r>
      <w:r w:rsidRPr="00945485" w:rsidR="00ED3AE6">
        <w:rPr>
          <w:color w:val="000000" w:themeColor="text1"/>
        </w:rPr>
        <w:t>Бамзуров</w:t>
      </w:r>
      <w:r w:rsidRPr="00945485" w:rsidR="006C49AF">
        <w:rPr>
          <w:color w:val="000000" w:themeColor="text1"/>
        </w:rPr>
        <w:t>а</w:t>
      </w:r>
      <w:r w:rsidRPr="00945485" w:rsidR="00ED3AE6">
        <w:rPr>
          <w:color w:val="000000" w:themeColor="text1"/>
        </w:rPr>
        <w:t xml:space="preserve"> И.А. </w:t>
      </w:r>
      <w:r w:rsidRPr="00945485">
        <w:rPr>
          <w:color w:val="000000" w:themeColor="text1"/>
        </w:rPr>
        <w:t>подлежит прекращению на основании п. 2 ч. 1 ст. 24.5 Кодекса Российской Федерации об административных правонарушениях в связи с отсутствием состава административного право</w:t>
      </w:r>
      <w:r w:rsidRPr="00945485">
        <w:rPr>
          <w:color w:val="000000" w:themeColor="text1"/>
        </w:rPr>
        <w:t xml:space="preserve">нарушения. </w:t>
      </w:r>
    </w:p>
    <w:p w:rsidR="00ED3AE6" w:rsidRPr="00945485" w:rsidP="00132F9C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Довод защитника Бамзурова И.А.  – адвоката Байсаидов Д.Б.</w:t>
      </w:r>
      <w:r w:rsidRPr="00945485" w:rsidR="00124DD6">
        <w:rPr>
          <w:color w:val="000000" w:themeColor="text1"/>
        </w:rPr>
        <w:t xml:space="preserve"> в части </w:t>
      </w:r>
      <w:r w:rsidRPr="00945485" w:rsidR="006233FA">
        <w:rPr>
          <w:color w:val="000000" w:themeColor="text1"/>
        </w:rPr>
        <w:t>наличия оснований для прекращения производства по делу в связи с отсутствием в действиях Бамзурова И.А.  состава правонарушения, предусмотренного ч. 5 ст. 12.15 КоАП РФ со ссылкой на нарушение п. 11.2 ПДД</w:t>
      </w:r>
      <w:r w:rsidRPr="00945485">
        <w:rPr>
          <w:color w:val="000000" w:themeColor="text1"/>
        </w:rPr>
        <w:t>, миро</w:t>
      </w:r>
      <w:r w:rsidRPr="00945485" w:rsidR="00596C30">
        <w:rPr>
          <w:color w:val="000000" w:themeColor="text1"/>
        </w:rPr>
        <w:t>вой судья признает обоснованным, учитывая вышеизложенные обстоятельства.</w:t>
      </w:r>
    </w:p>
    <w:p w:rsidR="00ED3743" w:rsidRPr="00945485" w:rsidP="007B635B">
      <w:pPr>
        <w:ind w:firstLine="539"/>
        <w:contextualSpacing/>
        <w:jc w:val="both"/>
        <w:rPr>
          <w:color w:val="000000" w:themeColor="text1"/>
        </w:rPr>
      </w:pPr>
      <w:r w:rsidRPr="00945485">
        <w:rPr>
          <w:color w:val="000000" w:themeColor="text1"/>
        </w:rPr>
        <w:t>На основании изложенного и руководствуясь ст. 29.9, ст. 29.10 Кодекса Российской Федерации об административных правонарушениях</w:t>
      </w:r>
      <w:r w:rsidRPr="00945485">
        <w:rPr>
          <w:color w:val="000000" w:themeColor="text1"/>
        </w:rPr>
        <w:t>, мировой судья</w:t>
      </w:r>
    </w:p>
    <w:p w:rsidR="009F02A0" w:rsidRPr="00945485" w:rsidP="00132F9C">
      <w:pPr>
        <w:spacing w:after="120"/>
        <w:contextualSpacing/>
        <w:jc w:val="center"/>
      </w:pPr>
      <w:r w:rsidRPr="00945485">
        <w:t>П О С Т А</w:t>
      </w:r>
      <w:r w:rsidRPr="00945485">
        <w:t xml:space="preserve"> Н О В И Л:</w:t>
      </w:r>
    </w:p>
    <w:p w:rsidR="009F02A0" w:rsidRPr="00945485" w:rsidP="00132F9C">
      <w:pPr>
        <w:widowControl w:val="0"/>
        <w:ind w:firstLine="567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>производство по делу об административном правонарушении, предусмотренном</w:t>
      </w:r>
      <w:r w:rsidRPr="00945485" w:rsidR="00132F9C">
        <w:rPr>
          <w:rFonts w:eastAsia="Courier New"/>
          <w:color w:val="000000"/>
          <w:lang w:bidi="ru-RU"/>
        </w:rPr>
        <w:t xml:space="preserve"> частью 5</w:t>
      </w:r>
      <w:r w:rsidRPr="00945485">
        <w:rPr>
          <w:rFonts w:eastAsia="Courier New"/>
          <w:color w:val="000000"/>
          <w:lang w:bidi="ru-RU"/>
        </w:rPr>
        <w:t xml:space="preserve"> ст. 12.15 Кодекса Российской Федерации об административных правонарушениях в отношении </w:t>
      </w:r>
      <w:r w:rsidRPr="00945485" w:rsidR="00132F9C">
        <w:t>Бамзурова</w:t>
      </w:r>
      <w:r w:rsidRPr="00945485" w:rsidR="00132F9C">
        <w:t xml:space="preserve"> </w:t>
      </w:r>
      <w:r w:rsidRPr="00945485">
        <w:t>И.А.</w:t>
      </w:r>
      <w:r w:rsidRPr="00945485" w:rsidR="00132F9C">
        <w:rPr>
          <w:rFonts w:eastAsia="Courier New"/>
        </w:rPr>
        <w:t xml:space="preserve"> </w:t>
      </w:r>
      <w:r w:rsidRPr="00945485">
        <w:rPr>
          <w:rFonts w:eastAsia="Courier New"/>
          <w:color w:val="000000"/>
          <w:lang w:bidi="ru-RU"/>
        </w:rPr>
        <w:t>прекратить за отсутствием состава администрати</w:t>
      </w:r>
      <w:r w:rsidRPr="00945485">
        <w:rPr>
          <w:rFonts w:eastAsia="Courier New"/>
          <w:color w:val="000000"/>
          <w:lang w:bidi="ru-RU"/>
        </w:rPr>
        <w:t>вного правонарушения.</w:t>
      </w:r>
    </w:p>
    <w:p w:rsidR="009F02A0" w:rsidRPr="00945485" w:rsidP="00132F9C">
      <w:pPr>
        <w:widowControl w:val="0"/>
        <w:ind w:firstLine="567"/>
        <w:contextualSpacing/>
        <w:jc w:val="both"/>
        <w:rPr>
          <w:rFonts w:eastAsia="Courier New"/>
          <w:color w:val="000000"/>
          <w:lang w:bidi="ru-RU"/>
        </w:rPr>
      </w:pPr>
      <w:r w:rsidRPr="00945485">
        <w:rPr>
          <w:rFonts w:eastAsia="Courier New"/>
          <w:color w:val="000000"/>
          <w:lang w:bidi="ru-RU"/>
        </w:rPr>
        <w:t xml:space="preserve">Постановление может быть обжаловано в Нефтеюганский районный суд в течение десяти </w:t>
      </w:r>
      <w:r w:rsidRPr="00945485" w:rsidR="00450AA5">
        <w:rPr>
          <w:rFonts w:eastAsia="Courier New"/>
          <w:color w:val="000000"/>
          <w:lang w:bidi="ru-RU"/>
        </w:rPr>
        <w:t>дней</w:t>
      </w:r>
      <w:r w:rsidRPr="00945485">
        <w:rPr>
          <w:rFonts w:eastAsia="Courier New"/>
          <w:color w:val="000000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</w:t>
      </w:r>
      <w:r w:rsidRPr="00945485">
        <w:rPr>
          <w:rFonts w:eastAsia="Courier New"/>
          <w:color w:val="000000"/>
          <w:lang w:bidi="ru-RU"/>
        </w:rPr>
        <w:t>м.</w:t>
      </w:r>
    </w:p>
    <w:p w:rsidR="009F02A0" w:rsidRPr="00945485" w:rsidP="00132F9C">
      <w:pPr>
        <w:widowControl w:val="0"/>
        <w:autoSpaceDE w:val="0"/>
        <w:autoSpaceDN w:val="0"/>
        <w:adjustRightInd w:val="0"/>
        <w:contextualSpacing/>
        <w:jc w:val="both"/>
      </w:pPr>
    </w:p>
    <w:p w:rsidR="009F02A0" w:rsidRPr="00945485" w:rsidP="00945485">
      <w:pPr>
        <w:ind w:firstLine="567"/>
        <w:contextualSpacing/>
        <w:jc w:val="both"/>
      </w:pPr>
      <w:r w:rsidRPr="00945485">
        <w:t xml:space="preserve">Мировой судья                                </w:t>
      </w:r>
      <w:r w:rsidRPr="00945485">
        <w:t xml:space="preserve">                                                  </w:t>
      </w:r>
      <w:r w:rsidRPr="00945485" w:rsidR="00450AA5">
        <w:t xml:space="preserve">   </w:t>
      </w:r>
      <w:r w:rsidRPr="00945485">
        <w:t>Т.П. Постовалова</w:t>
      </w:r>
    </w:p>
    <w:p w:rsidR="009F02A0" w:rsidRPr="00945485" w:rsidP="00132F9C">
      <w:pPr>
        <w:contextualSpacing/>
        <w:jc w:val="both"/>
      </w:pPr>
    </w:p>
    <w:p w:rsidR="00FE293E" w:rsidRPr="00945485" w:rsidP="005D2F7D">
      <w:pPr>
        <w:suppressAutoHyphens/>
        <w:contextualSpacing/>
        <w:jc w:val="both"/>
        <w:rPr>
          <w:bCs/>
          <w:color w:val="000000"/>
          <w:spacing w:val="-5"/>
          <w:lang w:eastAsia="ar-SA"/>
        </w:rPr>
      </w:pPr>
      <w:r w:rsidRPr="00945485">
        <w:rPr>
          <w:bCs/>
          <w:color w:val="000000"/>
          <w:spacing w:val="-5"/>
          <w:lang w:eastAsia="ar-SA"/>
        </w:rPr>
        <w:t xml:space="preserve"> </w:t>
      </w:r>
    </w:p>
    <w:sectPr w:rsidSect="00553E0F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6F"/>
    <w:rsid w:val="00124DD6"/>
    <w:rsid w:val="00131790"/>
    <w:rsid w:val="00132F9C"/>
    <w:rsid w:val="001A0963"/>
    <w:rsid w:val="001A77CA"/>
    <w:rsid w:val="001F3482"/>
    <w:rsid w:val="002A323F"/>
    <w:rsid w:val="003D0C5C"/>
    <w:rsid w:val="003F7BE5"/>
    <w:rsid w:val="004268E2"/>
    <w:rsid w:val="00450AA5"/>
    <w:rsid w:val="00483ED4"/>
    <w:rsid w:val="004E6B7E"/>
    <w:rsid w:val="00553E0F"/>
    <w:rsid w:val="00596C30"/>
    <w:rsid w:val="005D2F7D"/>
    <w:rsid w:val="005E206F"/>
    <w:rsid w:val="006233FA"/>
    <w:rsid w:val="00652B74"/>
    <w:rsid w:val="00691383"/>
    <w:rsid w:val="006B3FF6"/>
    <w:rsid w:val="006C49AF"/>
    <w:rsid w:val="007008DE"/>
    <w:rsid w:val="007218E9"/>
    <w:rsid w:val="0072209C"/>
    <w:rsid w:val="007334DE"/>
    <w:rsid w:val="00737DEA"/>
    <w:rsid w:val="00747B49"/>
    <w:rsid w:val="007B635B"/>
    <w:rsid w:val="007B7546"/>
    <w:rsid w:val="007D6121"/>
    <w:rsid w:val="008A1677"/>
    <w:rsid w:val="008B4E60"/>
    <w:rsid w:val="008F10D2"/>
    <w:rsid w:val="00905935"/>
    <w:rsid w:val="00911648"/>
    <w:rsid w:val="009240A6"/>
    <w:rsid w:val="00945485"/>
    <w:rsid w:val="009534D7"/>
    <w:rsid w:val="00956659"/>
    <w:rsid w:val="00987E24"/>
    <w:rsid w:val="009D0A5C"/>
    <w:rsid w:val="009F02A0"/>
    <w:rsid w:val="00A82CE3"/>
    <w:rsid w:val="00A85857"/>
    <w:rsid w:val="00B847D8"/>
    <w:rsid w:val="00BD48B0"/>
    <w:rsid w:val="00C83912"/>
    <w:rsid w:val="00D141CC"/>
    <w:rsid w:val="00D62369"/>
    <w:rsid w:val="00D86930"/>
    <w:rsid w:val="00DE7963"/>
    <w:rsid w:val="00E15121"/>
    <w:rsid w:val="00EB07B4"/>
    <w:rsid w:val="00ED3743"/>
    <w:rsid w:val="00ED3AE6"/>
    <w:rsid w:val="00FA4E92"/>
    <w:rsid w:val="00FE2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6639F9-602C-4C97-ACD7-EFFAD87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0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F02A0"/>
    <w:pPr>
      <w:spacing w:after="0" w:line="240" w:lineRule="auto"/>
    </w:pPr>
  </w:style>
  <w:style w:type="paragraph" w:styleId="Title">
    <w:name w:val="Title"/>
    <w:basedOn w:val="Normal"/>
    <w:link w:val="a"/>
    <w:qFormat/>
    <w:rsid w:val="009F02A0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9F02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02A0"/>
  </w:style>
  <w:style w:type="paragraph" w:styleId="BalloonText">
    <w:name w:val="Balloon Text"/>
    <w:basedOn w:val="Normal"/>
    <w:link w:val="a0"/>
    <w:uiPriority w:val="99"/>
    <w:semiHidden/>
    <w:unhideWhenUsed/>
    <w:rsid w:val="00553E0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